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ind w:firstLine="720"/>
        <w:rPr/>
      </w:pPr>
      <w:bookmarkStart w:colFirst="0" w:colLast="0" w:name="_g60epo4n6i9z" w:id="0"/>
      <w:bookmarkEnd w:id="0"/>
      <w:r w:rsidDel="00000000" w:rsidR="00000000" w:rsidRPr="00000000">
        <w:rPr>
          <w:rtl w:val="0"/>
        </w:rPr>
        <w:t xml:space="preserve">Ричезе не оставляют вниманием Арракис</w:t>
      </w:r>
    </w:p>
    <w:p w:rsidR="00000000" w:rsidDel="00000000" w:rsidP="00000000" w:rsidRDefault="00000000" w:rsidRPr="00000000" w14:paraId="00000002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/>
      </w:pPr>
      <w:r w:rsidDel="00000000" w:rsidR="00000000" w:rsidRPr="00000000">
        <w:rPr>
          <w:rtl w:val="0"/>
        </w:rPr>
        <w:t xml:space="preserve">Дмитрий Харконнен никогда не подтверждал, что энергично способствовал выселению Ричезе с Арракиса, но особенно и не возражал, когда его в этом обвиняли. В конце концов, никаких убедительных доказательств предоставлено не было.</w:t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  <w:t xml:space="preserve">И действительно, откуда бы им взяться. Наследник Ильбана Ричезе Гвидион попытался доказать, что организация, которую обманом их убедили нанять для сбора пряности на Арракисе в конце правления Ричезе, была на самом деле связана с Харконненами и действовала в их интересах. Пронырливый юнец даже нашёл их базу и документацию.</w:t>
      </w:r>
    </w:p>
    <w:p w:rsidR="00000000" w:rsidDel="00000000" w:rsidP="00000000" w:rsidRDefault="00000000" w:rsidRPr="00000000" w14:paraId="00000005">
      <w:pPr>
        <w:ind w:firstLine="720"/>
        <w:rPr/>
      </w:pPr>
      <w:r w:rsidDel="00000000" w:rsidR="00000000" w:rsidRPr="00000000">
        <w:rPr>
          <w:rtl w:val="0"/>
        </w:rPr>
        <w:t xml:space="preserve">Но до того, как он сумел куда-то всё это доставить, его выследили и сбили. Лично мастер над ассасинами дома Харконнен выбросил его в пустыню, переломав руки и ноги. Там-то Гвидион Ричезе и скончался, мир ему.</w:t>
      </w:r>
    </w:p>
    <w:p w:rsidR="00000000" w:rsidDel="00000000" w:rsidP="00000000" w:rsidRDefault="00000000" w:rsidRPr="00000000" w14:paraId="00000006">
      <w:pPr>
        <w:ind w:firstLine="720"/>
        <w:rPr/>
      </w:pPr>
      <w:r w:rsidDel="00000000" w:rsidR="00000000" w:rsidRPr="00000000">
        <w:rPr>
          <w:rtl w:val="0"/>
        </w:rPr>
        <w:t xml:space="preserve">Потом планету посетил младший брат Гвидиона Гарольд. Его лагерь также накрыл патруль. Самого Гарольда Ричезе там не было, но контрабандистов, которые его туда проводили, патруль захватил и с пристрастием допросил. Впрочем, выяснилось, что Гарольд куда безумнее Гвидиона: он и вправду искал на Арракисе памятники древности и был одержим топонимом под названием оазис Зерзура, где якобы была стоянка древнего человека. Дмитрий приказал перебить контрабандистов и кто там с ними был, но археологические безумства, в общем-то, его не особенно интересовали.</w:t>
      </w:r>
    </w:p>
    <w:p w:rsidR="00000000" w:rsidDel="00000000" w:rsidP="00000000" w:rsidRDefault="00000000" w:rsidRPr="00000000" w14:paraId="00000007">
      <w:pPr>
        <w:ind w:firstLine="720"/>
        <w:rPr/>
      </w:pPr>
      <w:r w:rsidDel="00000000" w:rsidR="00000000" w:rsidRPr="00000000">
        <w:rPr>
          <w:rtl w:val="0"/>
        </w:rPr>
        <w:t xml:space="preserve">Потом случайно на останки орнитоптера Гвидиона Ричезе наткнулась какая-то отважная исследовательница – как выяснилось потом, Эва Линдарен. Впрочем, её быстро обнаружили и согнали с находки, потому вряд ли она успела осмотреть топтер и тем более сделать правильные выводы.</w:t>
      </w:r>
    </w:p>
    <w:p w:rsidR="00000000" w:rsidDel="00000000" w:rsidP="00000000" w:rsidRDefault="00000000" w:rsidRPr="00000000" w14:paraId="00000008">
      <w:pPr>
        <w:ind w:firstLine="720"/>
        <w:rPr/>
      </w:pPr>
      <w:r w:rsidDel="00000000" w:rsidR="00000000" w:rsidRPr="00000000">
        <w:rPr>
          <w:rtl w:val="0"/>
        </w:rPr>
        <w:t xml:space="preserve">В конце концов весь этот круг замкнулся: в 11030 году наёмники нашли тайный лагерь, а в нём – и ту самую Эву Линдарен, и Гарольда Ричезе, и человек двадцать контрабандистов и участников экспедиции. Их обстреляли, кого-то подстрелили, остальные попрятались в пещерах … Потом младший Ричезе попытался улететь оттуда на выкопанном из-под песка орнитоптере. По нему несколько раз выстрелили, но он улетел. Потом выяснилось, что он пытался вывезти оттуда тяжелораненую Эву Линдарен, но её то ли добили в полёте, то ли она не дотянула. Вскоре он и сам, не вынеся укоров совести, покончил с собой.</w:t>
      </w:r>
    </w:p>
    <w:p w:rsidR="00000000" w:rsidDel="00000000" w:rsidP="00000000" w:rsidRDefault="00000000" w:rsidRPr="00000000" w14:paraId="00000009">
      <w:pPr>
        <w:ind w:firstLine="720"/>
        <w:rPr/>
      </w:pPr>
      <w:r w:rsidDel="00000000" w:rsidR="00000000" w:rsidRPr="00000000">
        <w:rPr>
          <w:rtl w:val="0"/>
        </w:rPr>
        <w:t xml:space="preserve">Если бы покойный Гвидион Ричезе был поумнее, он бы предположил, что наёмники дома Харконнен не будут сниматься с насиженного Арракина после того, как им завладел их наниматель. Дмитрий оставил их сторожить воздушное пространство и контролировать перелёты орнитоптеров: если засекут что-то неопознанное, пусть сбивают. Неплохо пошло. Господа наёмники в определённый момент даже вышли на самоокупаемость…</w:t>
      </w:r>
    </w:p>
    <w:p w:rsidR="00000000" w:rsidDel="00000000" w:rsidP="00000000" w:rsidRDefault="00000000" w:rsidRPr="00000000" w14:paraId="0000000A">
      <w:pPr>
        <w:ind w:firstLine="720"/>
        <w:rPr/>
      </w:pPr>
      <w:r w:rsidDel="00000000" w:rsidR="00000000" w:rsidRPr="00000000">
        <w:rPr>
          <w:rtl w:val="0"/>
        </w:rPr>
        <w:t xml:space="preserve">Впоследствии Владимир избавился от них. Нет, бескровно: убрал с Арракиса на Гьеди-Прайм. Барон рассудил, что нечего им делать на планете так долго и так бесконтрольно. Срастутся с контрабандистами – выйдут из повиновения…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